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9BFAB" w14:textId="77777777" w:rsidR="00DB2477" w:rsidRPr="00DB2477" w:rsidRDefault="00DB2477" w:rsidP="00DB2477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DB2477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Приложение 7</w:t>
      </w:r>
    </w:p>
    <w:p w14:paraId="557AE07B" w14:textId="77777777" w:rsidR="00DB2477" w:rsidRPr="00DB2477" w:rsidRDefault="00DB2477" w:rsidP="00DB2477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DB2477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к решению Земского собрания</w:t>
      </w:r>
    </w:p>
    <w:p w14:paraId="6602B4F5" w14:textId="77777777" w:rsidR="00DB2477" w:rsidRPr="00DB2477" w:rsidRDefault="00DB2477" w:rsidP="00DB2477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DB2477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Городецкого муниципального округа</w:t>
      </w:r>
    </w:p>
    <w:p w14:paraId="10E518E3" w14:textId="77777777" w:rsidR="00DB2477" w:rsidRPr="00DB2477" w:rsidRDefault="00DB2477" w:rsidP="00DB2477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DB2477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Нижегородской области</w:t>
      </w:r>
    </w:p>
    <w:p w14:paraId="3FF875EF" w14:textId="77777777" w:rsidR="00DB2477" w:rsidRPr="00DB2477" w:rsidRDefault="00DB2477" w:rsidP="00DB2477">
      <w:pPr>
        <w:spacing w:after="0" w:line="240" w:lineRule="auto"/>
        <w:ind w:left="5103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DB2477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от 19.12.2024 № 148</w:t>
      </w:r>
    </w:p>
    <w:p w14:paraId="39D137E1" w14:textId="77777777" w:rsidR="00DB2477" w:rsidRPr="00DB2477" w:rsidRDefault="00DB2477" w:rsidP="00DB2477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2A59755A" w14:textId="77777777" w:rsidR="00DB2477" w:rsidRPr="00DB2477" w:rsidRDefault="00DB2477" w:rsidP="00DB2477">
      <w:pPr>
        <w:spacing w:after="0" w:line="240" w:lineRule="auto"/>
        <w:jc w:val="center"/>
        <w:outlineLvl w:val="6"/>
        <w:rPr>
          <w:rFonts w:ascii="Arial" w:eastAsia="Times New Roman" w:hAnsi="Arial" w:cs="Arial"/>
          <w:b/>
          <w:kern w:val="0"/>
          <w:lang w:val="x-none" w:eastAsia="x-none"/>
          <w14:ligatures w14:val="none"/>
        </w:rPr>
      </w:pPr>
      <w:r w:rsidRPr="00DB2477">
        <w:rPr>
          <w:rFonts w:ascii="Arial" w:eastAsia="Times New Roman" w:hAnsi="Arial" w:cs="Arial"/>
          <w:b/>
          <w:kern w:val="0"/>
          <w:lang w:val="x-none" w:eastAsia="x-none"/>
          <w14:ligatures w14:val="none"/>
        </w:rPr>
        <w:t>Программа муниципальных внутренних заимствований</w:t>
      </w:r>
    </w:p>
    <w:p w14:paraId="44F7C387" w14:textId="77777777" w:rsidR="00DB2477" w:rsidRPr="00DB2477" w:rsidRDefault="00DB2477" w:rsidP="00DB24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ru-RU"/>
          <w14:ligatures w14:val="none"/>
        </w:rPr>
      </w:pPr>
      <w:r w:rsidRPr="00DB2477">
        <w:rPr>
          <w:rFonts w:ascii="Arial" w:eastAsia="Times New Roman" w:hAnsi="Arial" w:cs="Arial"/>
          <w:b/>
          <w:kern w:val="0"/>
          <w:lang w:eastAsia="ru-RU"/>
          <w14:ligatures w14:val="none"/>
        </w:rPr>
        <w:t>Городецкого муниципального округа Нижегородской области на 2025 год</w:t>
      </w:r>
    </w:p>
    <w:p w14:paraId="7014F6F8" w14:textId="77777777" w:rsidR="00DB2477" w:rsidRPr="00DB2477" w:rsidRDefault="00DB2477" w:rsidP="00DB24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6F537BA1" w14:textId="77777777" w:rsidR="00DB2477" w:rsidRPr="00DB2477" w:rsidRDefault="00DB2477" w:rsidP="00DB2477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DB2477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(тыс. рублей)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9"/>
        <w:gridCol w:w="1630"/>
        <w:gridCol w:w="1495"/>
        <w:gridCol w:w="1273"/>
        <w:gridCol w:w="1718"/>
      </w:tblGrid>
      <w:tr w:rsidR="00DB2477" w:rsidRPr="00DB2477" w14:paraId="5A58E000" w14:textId="77777777" w:rsidTr="00786217">
        <w:trPr>
          <w:trHeight w:val="454"/>
        </w:trPr>
        <w:tc>
          <w:tcPr>
            <w:tcW w:w="1728" w:type="pct"/>
            <w:vAlign w:val="center"/>
          </w:tcPr>
          <w:p w14:paraId="70BAD349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Обязательства</w:t>
            </w:r>
          </w:p>
        </w:tc>
        <w:tc>
          <w:tcPr>
            <w:tcW w:w="872" w:type="pct"/>
            <w:vAlign w:val="center"/>
          </w:tcPr>
          <w:p w14:paraId="4A4884D7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Объем заимство-ваний на</w:t>
            </w:r>
          </w:p>
          <w:p w14:paraId="5B1D068B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 января</w:t>
            </w:r>
          </w:p>
          <w:p w14:paraId="0390E58E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2025 года</w:t>
            </w:r>
          </w:p>
        </w:tc>
        <w:tc>
          <w:tcPr>
            <w:tcW w:w="800" w:type="pct"/>
            <w:vAlign w:val="center"/>
          </w:tcPr>
          <w:p w14:paraId="68C33101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Объем привлече-ния</w:t>
            </w:r>
          </w:p>
          <w:p w14:paraId="233BEAF3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в 2025 году</w:t>
            </w:r>
          </w:p>
        </w:tc>
        <w:tc>
          <w:tcPr>
            <w:tcW w:w="681" w:type="pct"/>
            <w:vAlign w:val="center"/>
          </w:tcPr>
          <w:p w14:paraId="4CB14238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Объем погаше-ния в 2025 году</w:t>
            </w:r>
          </w:p>
        </w:tc>
        <w:tc>
          <w:tcPr>
            <w:tcW w:w="919" w:type="pct"/>
            <w:vAlign w:val="center"/>
          </w:tcPr>
          <w:p w14:paraId="4746454C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Объем заимство-ваний на</w:t>
            </w:r>
          </w:p>
          <w:p w14:paraId="6DDD3E1D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 января</w:t>
            </w:r>
          </w:p>
          <w:p w14:paraId="5BA4BFA4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2026 года</w:t>
            </w:r>
          </w:p>
        </w:tc>
      </w:tr>
      <w:tr w:rsidR="00DB2477" w:rsidRPr="00DB2477" w14:paraId="077A3926" w14:textId="77777777" w:rsidTr="00786217">
        <w:trPr>
          <w:trHeight w:val="143"/>
        </w:trPr>
        <w:tc>
          <w:tcPr>
            <w:tcW w:w="5000" w:type="pct"/>
            <w:gridSpan w:val="5"/>
            <w:vAlign w:val="center"/>
          </w:tcPr>
          <w:p w14:paraId="1E964FA5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Обязательства, действующие на 1 января 2025 года</w:t>
            </w:r>
          </w:p>
        </w:tc>
      </w:tr>
      <w:tr w:rsidR="00DB2477" w:rsidRPr="00DB2477" w14:paraId="68BA25DE" w14:textId="77777777" w:rsidTr="00786217">
        <w:trPr>
          <w:trHeight w:val="454"/>
        </w:trPr>
        <w:tc>
          <w:tcPr>
            <w:tcW w:w="1728" w:type="pct"/>
            <w:vAlign w:val="center"/>
          </w:tcPr>
          <w:p w14:paraId="76EF0FDD" w14:textId="77777777" w:rsidR="00DB2477" w:rsidRPr="00DB2477" w:rsidRDefault="00DB2477" w:rsidP="00DB24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Объем заимствований, всего</w:t>
            </w:r>
          </w:p>
        </w:tc>
        <w:tc>
          <w:tcPr>
            <w:tcW w:w="872" w:type="pct"/>
            <w:vAlign w:val="center"/>
          </w:tcPr>
          <w:p w14:paraId="4C407FCE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339 665,8</w:t>
            </w:r>
          </w:p>
        </w:tc>
        <w:tc>
          <w:tcPr>
            <w:tcW w:w="800" w:type="pct"/>
            <w:vAlign w:val="center"/>
          </w:tcPr>
          <w:p w14:paraId="6173D8AD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81" w:type="pct"/>
            <w:vAlign w:val="center"/>
          </w:tcPr>
          <w:p w14:paraId="344C52B2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92 598,3</w:t>
            </w:r>
          </w:p>
        </w:tc>
        <w:tc>
          <w:tcPr>
            <w:tcW w:w="919" w:type="pct"/>
            <w:vAlign w:val="center"/>
          </w:tcPr>
          <w:p w14:paraId="6F0D3514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247 067,5</w:t>
            </w:r>
          </w:p>
        </w:tc>
      </w:tr>
      <w:tr w:rsidR="00DB2477" w:rsidRPr="00DB2477" w14:paraId="2AF65D22" w14:textId="77777777" w:rsidTr="00786217">
        <w:trPr>
          <w:trHeight w:val="338"/>
        </w:trPr>
        <w:tc>
          <w:tcPr>
            <w:tcW w:w="1728" w:type="pct"/>
            <w:vAlign w:val="center"/>
          </w:tcPr>
          <w:p w14:paraId="484B9B2D" w14:textId="77777777" w:rsidR="00DB2477" w:rsidRPr="00DB2477" w:rsidRDefault="00DB2477" w:rsidP="00DB2477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ru-RU"/>
                <w14:ligatures w14:val="none"/>
              </w:rPr>
              <w:t>в том числе:</w:t>
            </w:r>
          </w:p>
        </w:tc>
        <w:tc>
          <w:tcPr>
            <w:tcW w:w="872" w:type="pct"/>
            <w:vAlign w:val="center"/>
          </w:tcPr>
          <w:p w14:paraId="178CEBE9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00" w:type="pct"/>
            <w:vAlign w:val="center"/>
          </w:tcPr>
          <w:p w14:paraId="144305F7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81" w:type="pct"/>
            <w:vAlign w:val="center"/>
          </w:tcPr>
          <w:p w14:paraId="6A4890AC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19" w:type="pct"/>
            <w:vAlign w:val="center"/>
          </w:tcPr>
          <w:p w14:paraId="7CE2FC4F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B2477" w:rsidRPr="00DB2477" w14:paraId="0FD01ABA" w14:textId="77777777" w:rsidTr="00786217">
        <w:trPr>
          <w:trHeight w:val="454"/>
        </w:trPr>
        <w:tc>
          <w:tcPr>
            <w:tcW w:w="1728" w:type="pct"/>
            <w:vAlign w:val="center"/>
          </w:tcPr>
          <w:p w14:paraId="485FB3B3" w14:textId="77777777" w:rsidR="00DB2477" w:rsidRPr="00DB2477" w:rsidRDefault="00DB2477" w:rsidP="00DB2477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1. Кредиты коммерческих банков</w:t>
            </w:r>
          </w:p>
        </w:tc>
        <w:tc>
          <w:tcPr>
            <w:tcW w:w="872" w:type="pct"/>
            <w:vAlign w:val="center"/>
          </w:tcPr>
          <w:p w14:paraId="1A7DA568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234 771,4</w:t>
            </w:r>
          </w:p>
        </w:tc>
        <w:tc>
          <w:tcPr>
            <w:tcW w:w="800" w:type="pct"/>
            <w:vAlign w:val="center"/>
          </w:tcPr>
          <w:p w14:paraId="613F5647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81" w:type="pct"/>
            <w:vAlign w:val="center"/>
          </w:tcPr>
          <w:p w14:paraId="55DDD748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85 605,3</w:t>
            </w:r>
          </w:p>
        </w:tc>
        <w:tc>
          <w:tcPr>
            <w:tcW w:w="919" w:type="pct"/>
            <w:vAlign w:val="center"/>
          </w:tcPr>
          <w:p w14:paraId="3A98B7CE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149 166,1</w:t>
            </w:r>
          </w:p>
        </w:tc>
      </w:tr>
      <w:tr w:rsidR="00DB2477" w:rsidRPr="00DB2477" w14:paraId="6A4E1A98" w14:textId="77777777" w:rsidTr="00786217">
        <w:trPr>
          <w:trHeight w:val="454"/>
        </w:trPr>
        <w:tc>
          <w:tcPr>
            <w:tcW w:w="1728" w:type="pct"/>
            <w:vAlign w:val="center"/>
          </w:tcPr>
          <w:p w14:paraId="3D9E1096" w14:textId="77777777" w:rsidR="00DB2477" w:rsidRPr="00DB2477" w:rsidRDefault="00DB2477" w:rsidP="00DB2477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2. Бюджетные кредиты</w:t>
            </w:r>
          </w:p>
        </w:tc>
        <w:tc>
          <w:tcPr>
            <w:tcW w:w="872" w:type="pct"/>
            <w:vAlign w:val="center"/>
          </w:tcPr>
          <w:p w14:paraId="73EF1B1D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104 894,4</w:t>
            </w:r>
          </w:p>
        </w:tc>
        <w:tc>
          <w:tcPr>
            <w:tcW w:w="800" w:type="pct"/>
            <w:vAlign w:val="center"/>
          </w:tcPr>
          <w:p w14:paraId="36F01275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81" w:type="pct"/>
            <w:vAlign w:val="center"/>
          </w:tcPr>
          <w:p w14:paraId="3300F423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6 993,0</w:t>
            </w:r>
          </w:p>
        </w:tc>
        <w:tc>
          <w:tcPr>
            <w:tcW w:w="919" w:type="pct"/>
            <w:vAlign w:val="center"/>
          </w:tcPr>
          <w:p w14:paraId="46A2B031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97 901,4</w:t>
            </w:r>
          </w:p>
        </w:tc>
      </w:tr>
      <w:tr w:rsidR="00DB2477" w:rsidRPr="00DB2477" w14:paraId="4B8428EB" w14:textId="77777777" w:rsidTr="00786217">
        <w:trPr>
          <w:trHeight w:val="234"/>
        </w:trPr>
        <w:tc>
          <w:tcPr>
            <w:tcW w:w="5000" w:type="pct"/>
            <w:gridSpan w:val="5"/>
            <w:vAlign w:val="center"/>
          </w:tcPr>
          <w:p w14:paraId="515F2E68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Обязательства, привлеченные в 2025 году</w:t>
            </w:r>
          </w:p>
        </w:tc>
      </w:tr>
      <w:tr w:rsidR="00DB2477" w:rsidRPr="00DB2477" w14:paraId="5177EB92" w14:textId="77777777" w:rsidTr="00786217">
        <w:trPr>
          <w:trHeight w:val="454"/>
        </w:trPr>
        <w:tc>
          <w:tcPr>
            <w:tcW w:w="1728" w:type="pct"/>
            <w:vAlign w:val="center"/>
          </w:tcPr>
          <w:p w14:paraId="282290BF" w14:textId="77777777" w:rsidR="00DB2477" w:rsidRPr="00DB2477" w:rsidRDefault="00DB2477" w:rsidP="00DB24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Объем заимствований, всего</w:t>
            </w:r>
          </w:p>
        </w:tc>
        <w:tc>
          <w:tcPr>
            <w:tcW w:w="872" w:type="pct"/>
            <w:vAlign w:val="center"/>
          </w:tcPr>
          <w:p w14:paraId="5117ACE7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00" w:type="pct"/>
            <w:vAlign w:val="center"/>
          </w:tcPr>
          <w:p w14:paraId="1450F8A1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32 598,3</w:t>
            </w:r>
          </w:p>
        </w:tc>
        <w:tc>
          <w:tcPr>
            <w:tcW w:w="681" w:type="pct"/>
            <w:vAlign w:val="center"/>
          </w:tcPr>
          <w:p w14:paraId="015F02BF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19" w:type="pct"/>
            <w:vAlign w:val="center"/>
          </w:tcPr>
          <w:p w14:paraId="34F90D17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32 598,3</w:t>
            </w:r>
          </w:p>
        </w:tc>
      </w:tr>
      <w:tr w:rsidR="00DB2477" w:rsidRPr="00DB2477" w14:paraId="6CA844CF" w14:textId="77777777" w:rsidTr="00786217">
        <w:trPr>
          <w:trHeight w:val="454"/>
        </w:trPr>
        <w:tc>
          <w:tcPr>
            <w:tcW w:w="1728" w:type="pct"/>
            <w:vAlign w:val="center"/>
          </w:tcPr>
          <w:p w14:paraId="00951892" w14:textId="77777777" w:rsidR="00DB2477" w:rsidRPr="00DB2477" w:rsidRDefault="00DB2477" w:rsidP="00DB2477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ru-RU"/>
                <w14:ligatures w14:val="none"/>
              </w:rPr>
              <w:t>в том числе:</w:t>
            </w:r>
          </w:p>
        </w:tc>
        <w:tc>
          <w:tcPr>
            <w:tcW w:w="872" w:type="pct"/>
            <w:vAlign w:val="center"/>
          </w:tcPr>
          <w:p w14:paraId="72DC50A2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00" w:type="pct"/>
            <w:vAlign w:val="center"/>
          </w:tcPr>
          <w:p w14:paraId="090E4E84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81" w:type="pct"/>
            <w:vAlign w:val="center"/>
          </w:tcPr>
          <w:p w14:paraId="04E6E01E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19" w:type="pct"/>
            <w:vAlign w:val="center"/>
          </w:tcPr>
          <w:p w14:paraId="2830A149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B2477" w:rsidRPr="00DB2477" w14:paraId="0C473AFB" w14:textId="77777777" w:rsidTr="00786217">
        <w:trPr>
          <w:trHeight w:val="454"/>
        </w:trPr>
        <w:tc>
          <w:tcPr>
            <w:tcW w:w="1728" w:type="pct"/>
            <w:vAlign w:val="center"/>
          </w:tcPr>
          <w:p w14:paraId="0E64AA7F" w14:textId="77777777" w:rsidR="00DB2477" w:rsidRPr="00DB2477" w:rsidRDefault="00DB2477" w:rsidP="00DB2477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1. Кредиты коммерческих банков</w:t>
            </w:r>
          </w:p>
        </w:tc>
        <w:tc>
          <w:tcPr>
            <w:tcW w:w="872" w:type="pct"/>
            <w:vAlign w:val="center"/>
          </w:tcPr>
          <w:p w14:paraId="46ED6FD3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00" w:type="pct"/>
            <w:vAlign w:val="center"/>
          </w:tcPr>
          <w:p w14:paraId="1DE7D981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32 598,3</w:t>
            </w:r>
          </w:p>
        </w:tc>
        <w:tc>
          <w:tcPr>
            <w:tcW w:w="681" w:type="pct"/>
            <w:vAlign w:val="center"/>
          </w:tcPr>
          <w:p w14:paraId="628FFA42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19" w:type="pct"/>
            <w:vAlign w:val="center"/>
          </w:tcPr>
          <w:p w14:paraId="4880B25B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32 598,3</w:t>
            </w:r>
          </w:p>
        </w:tc>
      </w:tr>
      <w:tr w:rsidR="00DB2477" w:rsidRPr="00DB2477" w14:paraId="059ABDFA" w14:textId="77777777" w:rsidTr="00786217">
        <w:trPr>
          <w:trHeight w:val="454"/>
        </w:trPr>
        <w:tc>
          <w:tcPr>
            <w:tcW w:w="1728" w:type="pct"/>
            <w:vAlign w:val="center"/>
          </w:tcPr>
          <w:p w14:paraId="23AE7492" w14:textId="77777777" w:rsidR="00DB2477" w:rsidRPr="00DB2477" w:rsidRDefault="00DB2477" w:rsidP="00DB2477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2. Бюджетные кредиты</w:t>
            </w:r>
          </w:p>
        </w:tc>
        <w:tc>
          <w:tcPr>
            <w:tcW w:w="872" w:type="pct"/>
            <w:vAlign w:val="center"/>
          </w:tcPr>
          <w:p w14:paraId="76BAC028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00" w:type="pct"/>
            <w:vAlign w:val="center"/>
          </w:tcPr>
          <w:p w14:paraId="756AA46E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81" w:type="pct"/>
            <w:vAlign w:val="center"/>
          </w:tcPr>
          <w:p w14:paraId="1733115D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19" w:type="pct"/>
            <w:vAlign w:val="center"/>
          </w:tcPr>
          <w:p w14:paraId="1D2DEAF0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B2477" w:rsidRPr="00DB2477" w14:paraId="20436887" w14:textId="77777777" w:rsidTr="00786217">
        <w:trPr>
          <w:trHeight w:val="454"/>
        </w:trPr>
        <w:tc>
          <w:tcPr>
            <w:tcW w:w="1728" w:type="pct"/>
            <w:vAlign w:val="center"/>
          </w:tcPr>
          <w:p w14:paraId="1C76C98F" w14:textId="77777777" w:rsidR="00DB2477" w:rsidRPr="00DB2477" w:rsidRDefault="00DB2477" w:rsidP="00DB2477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Итого объем внутренних заимствований</w:t>
            </w:r>
          </w:p>
        </w:tc>
        <w:tc>
          <w:tcPr>
            <w:tcW w:w="872" w:type="pct"/>
            <w:vAlign w:val="center"/>
          </w:tcPr>
          <w:p w14:paraId="141F2D19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339 665,8</w:t>
            </w:r>
          </w:p>
        </w:tc>
        <w:tc>
          <w:tcPr>
            <w:tcW w:w="800" w:type="pct"/>
            <w:vAlign w:val="center"/>
          </w:tcPr>
          <w:p w14:paraId="0B11C9C3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32 598,3</w:t>
            </w:r>
          </w:p>
        </w:tc>
        <w:tc>
          <w:tcPr>
            <w:tcW w:w="681" w:type="pct"/>
            <w:vAlign w:val="center"/>
          </w:tcPr>
          <w:p w14:paraId="447601BA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92 598,3</w:t>
            </w:r>
          </w:p>
        </w:tc>
        <w:tc>
          <w:tcPr>
            <w:tcW w:w="919" w:type="pct"/>
            <w:vAlign w:val="center"/>
          </w:tcPr>
          <w:p w14:paraId="7E2D05C6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279 665,8</w:t>
            </w:r>
          </w:p>
        </w:tc>
      </w:tr>
    </w:tbl>
    <w:p w14:paraId="550DD696" w14:textId="77777777" w:rsidR="00DB2477" w:rsidRPr="00DB2477" w:rsidRDefault="00DB2477" w:rsidP="00DB247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</w:p>
    <w:p w14:paraId="0EEE26A4" w14:textId="77777777" w:rsidR="00DB2477" w:rsidRPr="00DB2477" w:rsidRDefault="00DB2477" w:rsidP="00DB24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ru-RU"/>
          <w14:ligatures w14:val="none"/>
        </w:rPr>
      </w:pPr>
      <w:r w:rsidRPr="00DB2477">
        <w:rPr>
          <w:rFonts w:ascii="Arial" w:eastAsia="Times New Roman" w:hAnsi="Arial" w:cs="Arial"/>
          <w:b/>
          <w:kern w:val="0"/>
          <w:lang w:eastAsia="ru-RU"/>
          <w14:ligatures w14:val="none"/>
        </w:rPr>
        <w:t>Структура муниципального долга</w:t>
      </w:r>
    </w:p>
    <w:p w14:paraId="614D1580" w14:textId="77777777" w:rsidR="00DB2477" w:rsidRPr="00DB2477" w:rsidRDefault="00DB2477" w:rsidP="00DB24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ru-RU"/>
          <w14:ligatures w14:val="none"/>
        </w:rPr>
      </w:pPr>
      <w:r w:rsidRPr="00DB2477">
        <w:rPr>
          <w:rFonts w:ascii="Arial" w:eastAsia="Times New Roman" w:hAnsi="Arial" w:cs="Arial"/>
          <w:b/>
          <w:kern w:val="0"/>
          <w:lang w:eastAsia="ru-RU"/>
          <w14:ligatures w14:val="none"/>
        </w:rPr>
        <w:t>Городецкого муниципального округа Нижегородской области на 2025 год</w:t>
      </w:r>
    </w:p>
    <w:p w14:paraId="653ECAFB" w14:textId="77777777" w:rsidR="00DB2477" w:rsidRPr="00DB2477" w:rsidRDefault="00DB2477" w:rsidP="00DB24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ru-RU"/>
          <w14:ligatures w14:val="none"/>
        </w:rPr>
      </w:pPr>
    </w:p>
    <w:p w14:paraId="34FDE636" w14:textId="77777777" w:rsidR="00DB2477" w:rsidRPr="00DB2477" w:rsidRDefault="00DB2477" w:rsidP="00DB2477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DB2477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(тыс. 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32"/>
        <w:gridCol w:w="1953"/>
        <w:gridCol w:w="1561"/>
        <w:gridCol w:w="1346"/>
        <w:gridCol w:w="1953"/>
      </w:tblGrid>
      <w:tr w:rsidR="00DB2477" w:rsidRPr="00DB2477" w14:paraId="269F3161" w14:textId="77777777" w:rsidTr="00786217">
        <w:trPr>
          <w:trHeight w:val="1350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57618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Виды долговых обязательств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02D58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Величина муниципального долга</w:t>
            </w:r>
          </w:p>
          <w:p w14:paraId="1D184C68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 1 января</w:t>
            </w:r>
          </w:p>
          <w:p w14:paraId="4837F78A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 года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04718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привлечения в 2025 году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43504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погашения в 2025 году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2B75E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Величина муниципального долга</w:t>
            </w:r>
          </w:p>
          <w:p w14:paraId="5DC14D9D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 1 января</w:t>
            </w:r>
          </w:p>
          <w:p w14:paraId="5BCB7047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 года</w:t>
            </w:r>
          </w:p>
        </w:tc>
      </w:tr>
      <w:tr w:rsidR="00DB2477" w:rsidRPr="00DB2477" w14:paraId="7A367891" w14:textId="77777777" w:rsidTr="00786217">
        <w:trPr>
          <w:trHeight w:val="315"/>
        </w:trPr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62B0F" w14:textId="77777777" w:rsidR="00DB2477" w:rsidRPr="00DB2477" w:rsidRDefault="00DB2477" w:rsidP="00DB2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 Кредиты коммерческих банков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EA99A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234 771,4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D59E7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32 598,3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ECE8E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85 605,3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6FD0B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181 764,4</w:t>
            </w:r>
          </w:p>
        </w:tc>
      </w:tr>
      <w:tr w:rsidR="00DB2477" w:rsidRPr="00DB2477" w14:paraId="4684C594" w14:textId="77777777" w:rsidTr="00786217">
        <w:trPr>
          <w:trHeight w:val="415"/>
        </w:trPr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C5042" w14:textId="77777777" w:rsidR="00DB2477" w:rsidRPr="00DB2477" w:rsidRDefault="00DB2477" w:rsidP="00DB2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2. Бюджетные кредиты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FB7F0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104 894,4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0425C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EAAE6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6 993,0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F0D79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97 901,4</w:t>
            </w:r>
          </w:p>
        </w:tc>
      </w:tr>
      <w:tr w:rsidR="00DB2477" w:rsidRPr="00DB2477" w14:paraId="60D17613" w14:textId="77777777" w:rsidTr="00786217">
        <w:trPr>
          <w:trHeight w:val="549"/>
        </w:trPr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CAAE2" w14:textId="77777777" w:rsidR="00DB2477" w:rsidRPr="00DB2477" w:rsidRDefault="00DB2477" w:rsidP="00DB247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 объем муниципального долга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4A46E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339 665,8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4BB0B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32 598,3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87FD9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92 598,3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D5C10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279 665,8</w:t>
            </w:r>
          </w:p>
        </w:tc>
      </w:tr>
    </w:tbl>
    <w:p w14:paraId="5EABB3CE" w14:textId="77777777" w:rsidR="00DB2477" w:rsidRPr="00DB2477" w:rsidRDefault="00DB2477" w:rsidP="00DB247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</w:p>
    <w:p w14:paraId="7C1DDE2B" w14:textId="77777777" w:rsidR="00DB2477" w:rsidRPr="00DB2477" w:rsidRDefault="00DB2477" w:rsidP="00DB247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</w:p>
    <w:p w14:paraId="20E10CE3" w14:textId="77777777" w:rsidR="00DB2477" w:rsidRPr="00DB2477" w:rsidRDefault="00DB2477" w:rsidP="00DB247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</w:p>
    <w:p w14:paraId="74B81E47" w14:textId="77777777" w:rsidR="00DB2477" w:rsidRPr="00DB2477" w:rsidRDefault="00DB2477" w:rsidP="00DB247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</w:p>
    <w:p w14:paraId="566E8460" w14:textId="77777777" w:rsidR="00DB2477" w:rsidRPr="00DB2477" w:rsidRDefault="00DB2477" w:rsidP="00DB247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</w:p>
    <w:p w14:paraId="1BF6A660" w14:textId="77777777" w:rsidR="00DB2477" w:rsidRPr="00DB2477" w:rsidRDefault="00DB2477" w:rsidP="00DB247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</w:p>
    <w:p w14:paraId="60597848" w14:textId="77777777" w:rsidR="00DB2477" w:rsidRPr="00DB2477" w:rsidRDefault="00DB2477" w:rsidP="00DB247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</w:p>
    <w:p w14:paraId="63683FF7" w14:textId="77777777" w:rsidR="00DB2477" w:rsidRPr="00DB2477" w:rsidRDefault="00DB2477" w:rsidP="00DB2477">
      <w:pPr>
        <w:spacing w:after="0" w:line="240" w:lineRule="auto"/>
        <w:jc w:val="center"/>
        <w:outlineLvl w:val="6"/>
        <w:rPr>
          <w:rFonts w:ascii="Arial" w:eastAsia="Times New Roman" w:hAnsi="Arial" w:cs="Arial"/>
          <w:b/>
          <w:kern w:val="0"/>
          <w:lang w:val="x-none" w:eastAsia="x-none"/>
          <w14:ligatures w14:val="none"/>
        </w:rPr>
      </w:pPr>
      <w:r w:rsidRPr="00DB2477">
        <w:rPr>
          <w:rFonts w:ascii="Arial" w:eastAsia="Times New Roman" w:hAnsi="Arial" w:cs="Arial"/>
          <w:b/>
          <w:kern w:val="0"/>
          <w:lang w:val="x-none" w:eastAsia="x-none"/>
          <w14:ligatures w14:val="none"/>
        </w:rPr>
        <w:t>Программа муниципальных внутренних заимствований</w:t>
      </w:r>
    </w:p>
    <w:p w14:paraId="316AD075" w14:textId="77777777" w:rsidR="00DB2477" w:rsidRPr="00DB2477" w:rsidRDefault="00DB2477" w:rsidP="00DB24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ru-RU"/>
          <w14:ligatures w14:val="none"/>
        </w:rPr>
      </w:pPr>
      <w:r w:rsidRPr="00DB2477">
        <w:rPr>
          <w:rFonts w:ascii="Arial" w:eastAsia="Times New Roman" w:hAnsi="Arial" w:cs="Arial"/>
          <w:b/>
          <w:kern w:val="0"/>
          <w:lang w:eastAsia="ru-RU"/>
          <w14:ligatures w14:val="none"/>
        </w:rPr>
        <w:t>Городецкого муниципального округа Нижегородской области на 2026 год</w:t>
      </w:r>
    </w:p>
    <w:p w14:paraId="69CBD74B" w14:textId="77777777" w:rsidR="00DB2477" w:rsidRPr="00DB2477" w:rsidRDefault="00DB2477" w:rsidP="00DB247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C0F3A54" w14:textId="77777777" w:rsidR="00DB2477" w:rsidRPr="00DB2477" w:rsidRDefault="00DB2477" w:rsidP="00DB2477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DB2477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(тыс. рублей)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9"/>
        <w:gridCol w:w="1630"/>
        <w:gridCol w:w="1495"/>
        <w:gridCol w:w="1273"/>
        <w:gridCol w:w="1718"/>
      </w:tblGrid>
      <w:tr w:rsidR="00DB2477" w:rsidRPr="00DB2477" w14:paraId="0847F62E" w14:textId="77777777" w:rsidTr="00786217">
        <w:trPr>
          <w:trHeight w:val="454"/>
        </w:trPr>
        <w:tc>
          <w:tcPr>
            <w:tcW w:w="1728" w:type="pct"/>
            <w:vAlign w:val="center"/>
          </w:tcPr>
          <w:p w14:paraId="7F3D796F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Обязательства</w:t>
            </w:r>
          </w:p>
        </w:tc>
        <w:tc>
          <w:tcPr>
            <w:tcW w:w="872" w:type="pct"/>
            <w:vAlign w:val="center"/>
          </w:tcPr>
          <w:p w14:paraId="74689E1E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Объем заимство-ваний на</w:t>
            </w:r>
          </w:p>
          <w:p w14:paraId="6C86DC68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 января</w:t>
            </w:r>
          </w:p>
          <w:p w14:paraId="0CC27733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2026 года</w:t>
            </w:r>
          </w:p>
        </w:tc>
        <w:tc>
          <w:tcPr>
            <w:tcW w:w="800" w:type="pct"/>
            <w:vAlign w:val="center"/>
          </w:tcPr>
          <w:p w14:paraId="1B6384EB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Объем привлече-ния</w:t>
            </w:r>
          </w:p>
          <w:p w14:paraId="53EEF759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в 2026 году</w:t>
            </w:r>
          </w:p>
        </w:tc>
        <w:tc>
          <w:tcPr>
            <w:tcW w:w="681" w:type="pct"/>
            <w:vAlign w:val="center"/>
          </w:tcPr>
          <w:p w14:paraId="1193F238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Объем погаше-ния в 2026 году</w:t>
            </w:r>
          </w:p>
        </w:tc>
        <w:tc>
          <w:tcPr>
            <w:tcW w:w="919" w:type="pct"/>
            <w:vAlign w:val="center"/>
          </w:tcPr>
          <w:p w14:paraId="73BFFC7F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Объем заимство-ваний на</w:t>
            </w:r>
          </w:p>
          <w:p w14:paraId="27469025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 января</w:t>
            </w:r>
          </w:p>
          <w:p w14:paraId="5914A698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2027 года</w:t>
            </w:r>
          </w:p>
        </w:tc>
      </w:tr>
      <w:tr w:rsidR="00DB2477" w:rsidRPr="00DB2477" w14:paraId="051F9E45" w14:textId="77777777" w:rsidTr="00786217">
        <w:trPr>
          <w:trHeight w:val="143"/>
        </w:trPr>
        <w:tc>
          <w:tcPr>
            <w:tcW w:w="5000" w:type="pct"/>
            <w:gridSpan w:val="5"/>
            <w:vAlign w:val="center"/>
          </w:tcPr>
          <w:p w14:paraId="4BBBF7D6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Обязательства, действующие на 1 января 2026 года</w:t>
            </w:r>
          </w:p>
        </w:tc>
      </w:tr>
      <w:tr w:rsidR="00DB2477" w:rsidRPr="00DB2477" w14:paraId="4CAD0BA7" w14:textId="77777777" w:rsidTr="00786217">
        <w:trPr>
          <w:trHeight w:val="454"/>
        </w:trPr>
        <w:tc>
          <w:tcPr>
            <w:tcW w:w="1728" w:type="pct"/>
            <w:vAlign w:val="center"/>
          </w:tcPr>
          <w:p w14:paraId="29076228" w14:textId="77777777" w:rsidR="00DB2477" w:rsidRPr="00DB2477" w:rsidRDefault="00DB2477" w:rsidP="00DB24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Объем заимствований, всего</w:t>
            </w:r>
          </w:p>
        </w:tc>
        <w:tc>
          <w:tcPr>
            <w:tcW w:w="872" w:type="pct"/>
            <w:vAlign w:val="center"/>
          </w:tcPr>
          <w:p w14:paraId="1B4D6F00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279 665,8</w:t>
            </w:r>
          </w:p>
        </w:tc>
        <w:tc>
          <w:tcPr>
            <w:tcW w:w="800" w:type="pct"/>
            <w:vAlign w:val="center"/>
          </w:tcPr>
          <w:p w14:paraId="04A81E02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81" w:type="pct"/>
            <w:vAlign w:val="center"/>
          </w:tcPr>
          <w:p w14:paraId="4093DF62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124 373,0</w:t>
            </w:r>
          </w:p>
        </w:tc>
        <w:tc>
          <w:tcPr>
            <w:tcW w:w="919" w:type="pct"/>
            <w:vAlign w:val="center"/>
          </w:tcPr>
          <w:p w14:paraId="03ED9656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155 292,8</w:t>
            </w:r>
          </w:p>
        </w:tc>
      </w:tr>
      <w:tr w:rsidR="00DB2477" w:rsidRPr="00DB2477" w14:paraId="0058BB9B" w14:textId="77777777" w:rsidTr="00786217">
        <w:trPr>
          <w:trHeight w:val="338"/>
        </w:trPr>
        <w:tc>
          <w:tcPr>
            <w:tcW w:w="1728" w:type="pct"/>
            <w:vAlign w:val="center"/>
          </w:tcPr>
          <w:p w14:paraId="25A4D82A" w14:textId="77777777" w:rsidR="00DB2477" w:rsidRPr="00DB2477" w:rsidRDefault="00DB2477" w:rsidP="00DB2477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ru-RU"/>
                <w14:ligatures w14:val="none"/>
              </w:rPr>
              <w:t>в том числе:</w:t>
            </w:r>
          </w:p>
        </w:tc>
        <w:tc>
          <w:tcPr>
            <w:tcW w:w="872" w:type="pct"/>
            <w:vAlign w:val="center"/>
          </w:tcPr>
          <w:p w14:paraId="40059C93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00" w:type="pct"/>
            <w:vAlign w:val="center"/>
          </w:tcPr>
          <w:p w14:paraId="32547AA9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81" w:type="pct"/>
            <w:vAlign w:val="center"/>
          </w:tcPr>
          <w:p w14:paraId="6DF27544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19" w:type="pct"/>
            <w:vAlign w:val="center"/>
          </w:tcPr>
          <w:p w14:paraId="0989A3AC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B2477" w:rsidRPr="00DB2477" w14:paraId="7AD0ED21" w14:textId="77777777" w:rsidTr="00786217">
        <w:trPr>
          <w:trHeight w:val="454"/>
        </w:trPr>
        <w:tc>
          <w:tcPr>
            <w:tcW w:w="1728" w:type="pct"/>
            <w:vAlign w:val="center"/>
          </w:tcPr>
          <w:p w14:paraId="6721CCAC" w14:textId="77777777" w:rsidR="00DB2477" w:rsidRPr="00DB2477" w:rsidRDefault="00DB2477" w:rsidP="00DB2477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1. Кредиты коммерческих банков</w:t>
            </w:r>
          </w:p>
        </w:tc>
        <w:tc>
          <w:tcPr>
            <w:tcW w:w="872" w:type="pct"/>
            <w:vAlign w:val="center"/>
          </w:tcPr>
          <w:p w14:paraId="16B5D880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181 764,4</w:t>
            </w:r>
          </w:p>
        </w:tc>
        <w:tc>
          <w:tcPr>
            <w:tcW w:w="800" w:type="pct"/>
            <w:vAlign w:val="center"/>
          </w:tcPr>
          <w:p w14:paraId="593F6B95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81" w:type="pct"/>
            <w:vAlign w:val="center"/>
          </w:tcPr>
          <w:p w14:paraId="710F1F19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117 380,0</w:t>
            </w:r>
          </w:p>
        </w:tc>
        <w:tc>
          <w:tcPr>
            <w:tcW w:w="919" w:type="pct"/>
            <w:vAlign w:val="center"/>
          </w:tcPr>
          <w:p w14:paraId="6C28F877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64 384,4</w:t>
            </w:r>
          </w:p>
        </w:tc>
      </w:tr>
      <w:tr w:rsidR="00DB2477" w:rsidRPr="00DB2477" w14:paraId="1C8381BF" w14:textId="77777777" w:rsidTr="00786217">
        <w:trPr>
          <w:trHeight w:val="454"/>
        </w:trPr>
        <w:tc>
          <w:tcPr>
            <w:tcW w:w="1728" w:type="pct"/>
            <w:vAlign w:val="center"/>
          </w:tcPr>
          <w:p w14:paraId="3C260D97" w14:textId="77777777" w:rsidR="00DB2477" w:rsidRPr="00DB2477" w:rsidRDefault="00DB2477" w:rsidP="00DB2477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2. Бюджетные кредиты</w:t>
            </w:r>
          </w:p>
        </w:tc>
        <w:tc>
          <w:tcPr>
            <w:tcW w:w="872" w:type="pct"/>
            <w:vAlign w:val="center"/>
          </w:tcPr>
          <w:p w14:paraId="1AE42469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97 901,4</w:t>
            </w:r>
          </w:p>
        </w:tc>
        <w:tc>
          <w:tcPr>
            <w:tcW w:w="800" w:type="pct"/>
            <w:vAlign w:val="center"/>
          </w:tcPr>
          <w:p w14:paraId="3D559FB8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81" w:type="pct"/>
            <w:vAlign w:val="center"/>
          </w:tcPr>
          <w:p w14:paraId="18DD2BF0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6 993,0</w:t>
            </w:r>
          </w:p>
        </w:tc>
        <w:tc>
          <w:tcPr>
            <w:tcW w:w="919" w:type="pct"/>
            <w:vAlign w:val="center"/>
          </w:tcPr>
          <w:p w14:paraId="77EB64B6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90 908,4</w:t>
            </w:r>
          </w:p>
        </w:tc>
      </w:tr>
      <w:tr w:rsidR="00DB2477" w:rsidRPr="00DB2477" w14:paraId="551074FD" w14:textId="77777777" w:rsidTr="00786217">
        <w:trPr>
          <w:trHeight w:val="234"/>
        </w:trPr>
        <w:tc>
          <w:tcPr>
            <w:tcW w:w="5000" w:type="pct"/>
            <w:gridSpan w:val="5"/>
            <w:vAlign w:val="center"/>
          </w:tcPr>
          <w:p w14:paraId="7C1537F4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Обязательства, привлеченные в 2026 году</w:t>
            </w:r>
          </w:p>
        </w:tc>
      </w:tr>
      <w:tr w:rsidR="00DB2477" w:rsidRPr="00DB2477" w14:paraId="26F46774" w14:textId="77777777" w:rsidTr="00786217">
        <w:trPr>
          <w:trHeight w:val="454"/>
        </w:trPr>
        <w:tc>
          <w:tcPr>
            <w:tcW w:w="1728" w:type="pct"/>
            <w:vAlign w:val="center"/>
          </w:tcPr>
          <w:p w14:paraId="7364F6BB" w14:textId="77777777" w:rsidR="00DB2477" w:rsidRPr="00DB2477" w:rsidRDefault="00DB2477" w:rsidP="00DB24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Объем заимствований, всего</w:t>
            </w:r>
          </w:p>
        </w:tc>
        <w:tc>
          <w:tcPr>
            <w:tcW w:w="872" w:type="pct"/>
            <w:vAlign w:val="center"/>
          </w:tcPr>
          <w:p w14:paraId="035A6890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00" w:type="pct"/>
            <w:vAlign w:val="center"/>
          </w:tcPr>
          <w:p w14:paraId="3E69FCE8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124 260,0</w:t>
            </w:r>
          </w:p>
        </w:tc>
        <w:tc>
          <w:tcPr>
            <w:tcW w:w="681" w:type="pct"/>
            <w:vAlign w:val="center"/>
          </w:tcPr>
          <w:p w14:paraId="03182AA6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19" w:type="pct"/>
            <w:vAlign w:val="center"/>
          </w:tcPr>
          <w:p w14:paraId="5128D807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124 260,0</w:t>
            </w:r>
          </w:p>
        </w:tc>
      </w:tr>
      <w:tr w:rsidR="00DB2477" w:rsidRPr="00DB2477" w14:paraId="26BAEEC9" w14:textId="77777777" w:rsidTr="00786217">
        <w:trPr>
          <w:trHeight w:val="454"/>
        </w:trPr>
        <w:tc>
          <w:tcPr>
            <w:tcW w:w="1728" w:type="pct"/>
            <w:vAlign w:val="center"/>
          </w:tcPr>
          <w:p w14:paraId="09318EA2" w14:textId="77777777" w:rsidR="00DB2477" w:rsidRPr="00DB2477" w:rsidRDefault="00DB2477" w:rsidP="00DB2477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ru-RU"/>
                <w14:ligatures w14:val="none"/>
              </w:rPr>
              <w:t>в том числе:</w:t>
            </w:r>
          </w:p>
        </w:tc>
        <w:tc>
          <w:tcPr>
            <w:tcW w:w="872" w:type="pct"/>
            <w:vAlign w:val="center"/>
          </w:tcPr>
          <w:p w14:paraId="4D3986E3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00" w:type="pct"/>
            <w:vAlign w:val="center"/>
          </w:tcPr>
          <w:p w14:paraId="32F8887C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81" w:type="pct"/>
            <w:vAlign w:val="center"/>
          </w:tcPr>
          <w:p w14:paraId="0398C49B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19" w:type="pct"/>
            <w:vAlign w:val="center"/>
          </w:tcPr>
          <w:p w14:paraId="16BB33B2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B2477" w:rsidRPr="00DB2477" w14:paraId="2325BACC" w14:textId="77777777" w:rsidTr="00786217">
        <w:trPr>
          <w:trHeight w:val="454"/>
        </w:trPr>
        <w:tc>
          <w:tcPr>
            <w:tcW w:w="1728" w:type="pct"/>
            <w:vAlign w:val="center"/>
          </w:tcPr>
          <w:p w14:paraId="6C67548E" w14:textId="77777777" w:rsidR="00DB2477" w:rsidRPr="00DB2477" w:rsidRDefault="00DB2477" w:rsidP="00DB2477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1. Кредиты коммерческих банков</w:t>
            </w:r>
          </w:p>
        </w:tc>
        <w:tc>
          <w:tcPr>
            <w:tcW w:w="872" w:type="pct"/>
            <w:vAlign w:val="center"/>
          </w:tcPr>
          <w:p w14:paraId="5323CCFC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00" w:type="pct"/>
            <w:vAlign w:val="center"/>
          </w:tcPr>
          <w:p w14:paraId="1F7BD410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124 260,0</w:t>
            </w:r>
          </w:p>
        </w:tc>
        <w:tc>
          <w:tcPr>
            <w:tcW w:w="681" w:type="pct"/>
            <w:vAlign w:val="center"/>
          </w:tcPr>
          <w:p w14:paraId="6C832E98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19" w:type="pct"/>
            <w:vAlign w:val="center"/>
          </w:tcPr>
          <w:p w14:paraId="7F9F73AD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124 260,0</w:t>
            </w:r>
          </w:p>
        </w:tc>
      </w:tr>
      <w:tr w:rsidR="00DB2477" w:rsidRPr="00DB2477" w14:paraId="313EFE53" w14:textId="77777777" w:rsidTr="00786217">
        <w:trPr>
          <w:trHeight w:val="454"/>
        </w:trPr>
        <w:tc>
          <w:tcPr>
            <w:tcW w:w="1728" w:type="pct"/>
            <w:vAlign w:val="center"/>
          </w:tcPr>
          <w:p w14:paraId="797BDCD4" w14:textId="77777777" w:rsidR="00DB2477" w:rsidRPr="00DB2477" w:rsidRDefault="00DB2477" w:rsidP="00DB2477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2. Бюджетные кредиты</w:t>
            </w:r>
          </w:p>
        </w:tc>
        <w:tc>
          <w:tcPr>
            <w:tcW w:w="872" w:type="pct"/>
            <w:vAlign w:val="center"/>
          </w:tcPr>
          <w:p w14:paraId="1FD39E1D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00" w:type="pct"/>
            <w:vAlign w:val="center"/>
          </w:tcPr>
          <w:p w14:paraId="146583FF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81" w:type="pct"/>
            <w:vAlign w:val="center"/>
          </w:tcPr>
          <w:p w14:paraId="15858FBA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19" w:type="pct"/>
            <w:vAlign w:val="center"/>
          </w:tcPr>
          <w:p w14:paraId="3FE78DFD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B2477" w:rsidRPr="00DB2477" w14:paraId="10C97A3E" w14:textId="77777777" w:rsidTr="00786217">
        <w:trPr>
          <w:trHeight w:val="454"/>
        </w:trPr>
        <w:tc>
          <w:tcPr>
            <w:tcW w:w="1728" w:type="pct"/>
            <w:vAlign w:val="center"/>
          </w:tcPr>
          <w:p w14:paraId="58AF80B4" w14:textId="77777777" w:rsidR="00DB2477" w:rsidRPr="00DB2477" w:rsidRDefault="00DB2477" w:rsidP="00DB2477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Итого объем внутренних заимствований</w:t>
            </w:r>
          </w:p>
        </w:tc>
        <w:tc>
          <w:tcPr>
            <w:tcW w:w="872" w:type="pct"/>
            <w:vAlign w:val="center"/>
          </w:tcPr>
          <w:p w14:paraId="5FE96F53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279 665,8</w:t>
            </w:r>
          </w:p>
        </w:tc>
        <w:tc>
          <w:tcPr>
            <w:tcW w:w="800" w:type="pct"/>
            <w:vAlign w:val="center"/>
          </w:tcPr>
          <w:p w14:paraId="1960BF9C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124 260,0</w:t>
            </w:r>
          </w:p>
        </w:tc>
        <w:tc>
          <w:tcPr>
            <w:tcW w:w="681" w:type="pct"/>
            <w:vAlign w:val="center"/>
          </w:tcPr>
          <w:p w14:paraId="2FA39233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124 373,0</w:t>
            </w:r>
          </w:p>
        </w:tc>
        <w:tc>
          <w:tcPr>
            <w:tcW w:w="919" w:type="pct"/>
            <w:vAlign w:val="center"/>
          </w:tcPr>
          <w:p w14:paraId="312C6FCB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279 552,8</w:t>
            </w:r>
          </w:p>
        </w:tc>
      </w:tr>
    </w:tbl>
    <w:p w14:paraId="1C63588B" w14:textId="77777777" w:rsidR="00DB2477" w:rsidRPr="00DB2477" w:rsidRDefault="00DB2477" w:rsidP="00DB24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ru-RU"/>
          <w14:ligatures w14:val="none"/>
        </w:rPr>
      </w:pPr>
    </w:p>
    <w:p w14:paraId="2A4892EE" w14:textId="77777777" w:rsidR="00DB2477" w:rsidRPr="00DB2477" w:rsidRDefault="00DB2477" w:rsidP="00DB24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ru-RU"/>
          <w14:ligatures w14:val="none"/>
        </w:rPr>
      </w:pPr>
      <w:r w:rsidRPr="00DB2477">
        <w:rPr>
          <w:rFonts w:ascii="Arial" w:eastAsia="Times New Roman" w:hAnsi="Arial" w:cs="Arial"/>
          <w:b/>
          <w:kern w:val="0"/>
          <w:lang w:eastAsia="ru-RU"/>
          <w14:ligatures w14:val="none"/>
        </w:rPr>
        <w:t>Структура муниципального долга</w:t>
      </w:r>
    </w:p>
    <w:p w14:paraId="3D398469" w14:textId="77777777" w:rsidR="00DB2477" w:rsidRPr="00DB2477" w:rsidRDefault="00DB2477" w:rsidP="00DB24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ru-RU"/>
          <w14:ligatures w14:val="none"/>
        </w:rPr>
      </w:pPr>
      <w:r w:rsidRPr="00DB2477">
        <w:rPr>
          <w:rFonts w:ascii="Arial" w:eastAsia="Times New Roman" w:hAnsi="Arial" w:cs="Arial"/>
          <w:b/>
          <w:kern w:val="0"/>
          <w:lang w:eastAsia="ru-RU"/>
          <w14:ligatures w14:val="none"/>
        </w:rPr>
        <w:t xml:space="preserve">Городецкого муниципального округа Нижегородской области на 2026 год </w:t>
      </w:r>
    </w:p>
    <w:p w14:paraId="629982B7" w14:textId="77777777" w:rsidR="00DB2477" w:rsidRPr="00DB2477" w:rsidRDefault="00DB2477" w:rsidP="00DB2477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363886C4" w14:textId="77777777" w:rsidR="00DB2477" w:rsidRPr="00DB2477" w:rsidRDefault="00DB2477" w:rsidP="00DB2477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DB2477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(тыс. 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32"/>
        <w:gridCol w:w="1953"/>
        <w:gridCol w:w="1561"/>
        <w:gridCol w:w="1346"/>
        <w:gridCol w:w="1953"/>
      </w:tblGrid>
      <w:tr w:rsidR="00DB2477" w:rsidRPr="00DB2477" w14:paraId="082FE547" w14:textId="77777777" w:rsidTr="00786217">
        <w:trPr>
          <w:trHeight w:val="1350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6D057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Виды долговых обязательств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369DC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Величина муниципального долга</w:t>
            </w:r>
          </w:p>
          <w:p w14:paraId="40C0BEA4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 1 января</w:t>
            </w:r>
          </w:p>
          <w:p w14:paraId="3D5E6961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 года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D89E0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привлечения в 2026 году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F35D6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погашения в 2026 году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115F3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Величина муниципального долга</w:t>
            </w:r>
          </w:p>
          <w:p w14:paraId="621408DB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 1 января</w:t>
            </w:r>
          </w:p>
          <w:p w14:paraId="35A4A3E2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2027 года</w:t>
            </w:r>
          </w:p>
        </w:tc>
      </w:tr>
      <w:tr w:rsidR="00DB2477" w:rsidRPr="00DB2477" w14:paraId="146559DC" w14:textId="77777777" w:rsidTr="00786217">
        <w:trPr>
          <w:trHeight w:val="315"/>
        </w:trPr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B95E8" w14:textId="77777777" w:rsidR="00DB2477" w:rsidRPr="00DB2477" w:rsidRDefault="00DB2477" w:rsidP="00DB2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 Кредиты коммерческих банков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2B934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181 764,4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7C427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124 260,0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CD1DA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117 380,0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B6F30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188 644,4</w:t>
            </w:r>
          </w:p>
        </w:tc>
      </w:tr>
      <w:tr w:rsidR="00DB2477" w:rsidRPr="00DB2477" w14:paraId="25B40DF5" w14:textId="77777777" w:rsidTr="00786217">
        <w:trPr>
          <w:trHeight w:val="415"/>
        </w:trPr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50319" w14:textId="77777777" w:rsidR="00DB2477" w:rsidRPr="00DB2477" w:rsidRDefault="00DB2477" w:rsidP="00DB2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2. Бюджетные кредиты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49611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97 901,4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E0F06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334F8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6 993,0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3D521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90 908,4</w:t>
            </w:r>
          </w:p>
        </w:tc>
      </w:tr>
      <w:tr w:rsidR="00DB2477" w:rsidRPr="00DB2477" w14:paraId="6396694F" w14:textId="77777777" w:rsidTr="00786217">
        <w:trPr>
          <w:trHeight w:val="549"/>
        </w:trPr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847F9" w14:textId="77777777" w:rsidR="00DB2477" w:rsidRPr="00DB2477" w:rsidRDefault="00DB2477" w:rsidP="00DB247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 объем муниципального долга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DD860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279 665,8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2A833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124 260,0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B97C1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124 373,0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977D1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279 552,8</w:t>
            </w:r>
          </w:p>
        </w:tc>
      </w:tr>
    </w:tbl>
    <w:p w14:paraId="1C52FA7B" w14:textId="77777777" w:rsidR="00DB2477" w:rsidRPr="00DB2477" w:rsidRDefault="00DB2477" w:rsidP="00DB247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3660010C" w14:textId="77777777" w:rsidR="00DB2477" w:rsidRPr="00DB2477" w:rsidRDefault="00DB2477" w:rsidP="00DB247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1C150453" w14:textId="77777777" w:rsidR="00DB2477" w:rsidRPr="00DB2477" w:rsidRDefault="00DB2477" w:rsidP="00DB247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6D53AB42" w14:textId="77777777" w:rsidR="00DB2477" w:rsidRPr="00DB2477" w:rsidRDefault="00DB2477" w:rsidP="00DB247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3DDDEB47" w14:textId="77777777" w:rsidR="00DB2477" w:rsidRPr="00DB2477" w:rsidRDefault="00DB2477" w:rsidP="00DB247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0597D6A4" w14:textId="77777777" w:rsidR="00DB2477" w:rsidRPr="00DB2477" w:rsidRDefault="00DB2477" w:rsidP="00DB247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2D120EDF" w14:textId="77777777" w:rsidR="00DB2477" w:rsidRPr="00DB2477" w:rsidRDefault="00DB2477" w:rsidP="00DB247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28D14AD1" w14:textId="77777777" w:rsidR="00DB2477" w:rsidRPr="00DB2477" w:rsidRDefault="00DB2477" w:rsidP="00DB247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00300A8C" w14:textId="77777777" w:rsidR="00DB2477" w:rsidRDefault="00DB2477" w:rsidP="00DB247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52329109" w14:textId="77777777" w:rsidR="00DB2477" w:rsidRDefault="00DB2477" w:rsidP="00DB247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183347DB" w14:textId="77777777" w:rsidR="00DB2477" w:rsidRDefault="00DB2477" w:rsidP="00DB247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12DAA5BC" w14:textId="77777777" w:rsidR="00DB2477" w:rsidRPr="00DB2477" w:rsidRDefault="00DB2477" w:rsidP="00DB247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5C993618" w14:textId="77777777" w:rsidR="00DB2477" w:rsidRPr="00DB2477" w:rsidRDefault="00DB2477" w:rsidP="00DB247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x-none"/>
          <w14:ligatures w14:val="none"/>
        </w:rPr>
      </w:pPr>
    </w:p>
    <w:p w14:paraId="55232595" w14:textId="77777777" w:rsidR="00DB2477" w:rsidRPr="00DB2477" w:rsidRDefault="00DB2477" w:rsidP="00DB247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x-none"/>
          <w14:ligatures w14:val="none"/>
        </w:rPr>
      </w:pPr>
    </w:p>
    <w:p w14:paraId="4065AB2E" w14:textId="77777777" w:rsidR="00DB2477" w:rsidRPr="00DB2477" w:rsidRDefault="00DB2477" w:rsidP="00DB2477">
      <w:pPr>
        <w:spacing w:after="0" w:line="240" w:lineRule="auto"/>
        <w:jc w:val="center"/>
        <w:outlineLvl w:val="6"/>
        <w:rPr>
          <w:rFonts w:ascii="Arial" w:eastAsia="Times New Roman" w:hAnsi="Arial" w:cs="Arial"/>
          <w:b/>
          <w:kern w:val="0"/>
          <w:lang w:val="x-none" w:eastAsia="x-none"/>
          <w14:ligatures w14:val="none"/>
        </w:rPr>
      </w:pPr>
      <w:r w:rsidRPr="00DB2477">
        <w:rPr>
          <w:rFonts w:ascii="Arial" w:eastAsia="Times New Roman" w:hAnsi="Arial" w:cs="Arial"/>
          <w:b/>
          <w:kern w:val="0"/>
          <w:lang w:val="x-none" w:eastAsia="x-none"/>
          <w14:ligatures w14:val="none"/>
        </w:rPr>
        <w:lastRenderedPageBreak/>
        <w:t>Программа муниципальных внутренних заимствований</w:t>
      </w:r>
    </w:p>
    <w:p w14:paraId="1764ECB0" w14:textId="77777777" w:rsidR="00DB2477" w:rsidRPr="00DB2477" w:rsidRDefault="00DB2477" w:rsidP="00DB24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ru-RU"/>
          <w14:ligatures w14:val="none"/>
        </w:rPr>
      </w:pPr>
      <w:r w:rsidRPr="00DB2477">
        <w:rPr>
          <w:rFonts w:ascii="Arial" w:eastAsia="Times New Roman" w:hAnsi="Arial" w:cs="Arial"/>
          <w:b/>
          <w:kern w:val="0"/>
          <w:lang w:eastAsia="ru-RU"/>
          <w14:ligatures w14:val="none"/>
        </w:rPr>
        <w:t>Городецкого муниципального округа Нижегородской области на 2027 год</w:t>
      </w:r>
    </w:p>
    <w:p w14:paraId="15D8E1C6" w14:textId="77777777" w:rsidR="00DB2477" w:rsidRPr="00DB2477" w:rsidRDefault="00DB2477" w:rsidP="00DB2477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3C5A277F" w14:textId="77777777" w:rsidR="00DB2477" w:rsidRPr="00DB2477" w:rsidRDefault="00DB2477" w:rsidP="00DB2477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DB2477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(тыс. рублей)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0"/>
        <w:gridCol w:w="1630"/>
        <w:gridCol w:w="1495"/>
        <w:gridCol w:w="1411"/>
        <w:gridCol w:w="1579"/>
      </w:tblGrid>
      <w:tr w:rsidR="00DB2477" w:rsidRPr="00DB2477" w14:paraId="3EAB8685" w14:textId="77777777" w:rsidTr="00786217">
        <w:trPr>
          <w:trHeight w:val="454"/>
        </w:trPr>
        <w:tc>
          <w:tcPr>
            <w:tcW w:w="1728" w:type="pct"/>
            <w:vAlign w:val="center"/>
          </w:tcPr>
          <w:p w14:paraId="69AA0050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Обязательства</w:t>
            </w:r>
          </w:p>
        </w:tc>
        <w:tc>
          <w:tcPr>
            <w:tcW w:w="872" w:type="pct"/>
            <w:vAlign w:val="center"/>
          </w:tcPr>
          <w:p w14:paraId="39DADA59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Объем заимство-ваний на</w:t>
            </w:r>
          </w:p>
          <w:p w14:paraId="1BF767A5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 января</w:t>
            </w:r>
          </w:p>
          <w:p w14:paraId="7D4FDA36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2027 года</w:t>
            </w:r>
          </w:p>
        </w:tc>
        <w:tc>
          <w:tcPr>
            <w:tcW w:w="800" w:type="pct"/>
            <w:vAlign w:val="center"/>
          </w:tcPr>
          <w:p w14:paraId="7B734F70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Объем привлече-ния</w:t>
            </w:r>
          </w:p>
          <w:p w14:paraId="11BB656A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в 2027 году</w:t>
            </w:r>
          </w:p>
        </w:tc>
        <w:tc>
          <w:tcPr>
            <w:tcW w:w="755" w:type="pct"/>
            <w:vAlign w:val="center"/>
          </w:tcPr>
          <w:p w14:paraId="5D2E525F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Объем погаше-ния</w:t>
            </w:r>
          </w:p>
          <w:p w14:paraId="551AEF8F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в 2027 году</w:t>
            </w:r>
          </w:p>
        </w:tc>
        <w:tc>
          <w:tcPr>
            <w:tcW w:w="845" w:type="pct"/>
            <w:vAlign w:val="center"/>
          </w:tcPr>
          <w:p w14:paraId="0565341E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Объем заимство-ваний</w:t>
            </w:r>
          </w:p>
          <w:p w14:paraId="168D1D58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на 1 января 2028 года</w:t>
            </w:r>
          </w:p>
        </w:tc>
      </w:tr>
      <w:tr w:rsidR="00DB2477" w:rsidRPr="00DB2477" w14:paraId="2442CE56" w14:textId="77777777" w:rsidTr="00786217">
        <w:trPr>
          <w:trHeight w:val="143"/>
        </w:trPr>
        <w:tc>
          <w:tcPr>
            <w:tcW w:w="5000" w:type="pct"/>
            <w:gridSpan w:val="5"/>
            <w:vAlign w:val="center"/>
          </w:tcPr>
          <w:p w14:paraId="55547614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Обязательства, действующие на 1 января 2027 года</w:t>
            </w:r>
          </w:p>
        </w:tc>
      </w:tr>
      <w:tr w:rsidR="00DB2477" w:rsidRPr="00DB2477" w14:paraId="1B4489C4" w14:textId="77777777" w:rsidTr="00786217">
        <w:trPr>
          <w:trHeight w:val="454"/>
        </w:trPr>
        <w:tc>
          <w:tcPr>
            <w:tcW w:w="1728" w:type="pct"/>
            <w:vAlign w:val="center"/>
          </w:tcPr>
          <w:p w14:paraId="31F27064" w14:textId="77777777" w:rsidR="00DB2477" w:rsidRPr="00DB2477" w:rsidRDefault="00DB2477" w:rsidP="00DB24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Объем заимствований, всего</w:t>
            </w:r>
          </w:p>
        </w:tc>
        <w:tc>
          <w:tcPr>
            <w:tcW w:w="872" w:type="pct"/>
            <w:vAlign w:val="center"/>
          </w:tcPr>
          <w:p w14:paraId="3CCE7A2E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279 552,8</w:t>
            </w:r>
          </w:p>
        </w:tc>
        <w:tc>
          <w:tcPr>
            <w:tcW w:w="800" w:type="pct"/>
            <w:vAlign w:val="center"/>
          </w:tcPr>
          <w:p w14:paraId="583205FC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5" w:type="pct"/>
            <w:vAlign w:val="center"/>
          </w:tcPr>
          <w:p w14:paraId="121C7522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89 536,1</w:t>
            </w:r>
          </w:p>
        </w:tc>
        <w:tc>
          <w:tcPr>
            <w:tcW w:w="845" w:type="pct"/>
            <w:vAlign w:val="center"/>
          </w:tcPr>
          <w:p w14:paraId="68C651FF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190 016,7</w:t>
            </w:r>
          </w:p>
        </w:tc>
      </w:tr>
      <w:tr w:rsidR="00DB2477" w:rsidRPr="00DB2477" w14:paraId="3D23827E" w14:textId="77777777" w:rsidTr="00786217">
        <w:trPr>
          <w:trHeight w:val="338"/>
        </w:trPr>
        <w:tc>
          <w:tcPr>
            <w:tcW w:w="1728" w:type="pct"/>
            <w:vAlign w:val="center"/>
          </w:tcPr>
          <w:p w14:paraId="2F65EDC9" w14:textId="77777777" w:rsidR="00DB2477" w:rsidRPr="00DB2477" w:rsidRDefault="00DB2477" w:rsidP="00DB2477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ru-RU"/>
                <w14:ligatures w14:val="none"/>
              </w:rPr>
              <w:t>в том числе:</w:t>
            </w:r>
          </w:p>
        </w:tc>
        <w:tc>
          <w:tcPr>
            <w:tcW w:w="872" w:type="pct"/>
            <w:vAlign w:val="center"/>
          </w:tcPr>
          <w:p w14:paraId="745FF9BB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00" w:type="pct"/>
            <w:vAlign w:val="center"/>
          </w:tcPr>
          <w:p w14:paraId="20FC603D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5" w:type="pct"/>
            <w:vAlign w:val="center"/>
          </w:tcPr>
          <w:p w14:paraId="0D04CDD1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5" w:type="pct"/>
            <w:vAlign w:val="center"/>
          </w:tcPr>
          <w:p w14:paraId="0C58939C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B2477" w:rsidRPr="00DB2477" w14:paraId="59087E18" w14:textId="77777777" w:rsidTr="00786217">
        <w:trPr>
          <w:trHeight w:val="454"/>
        </w:trPr>
        <w:tc>
          <w:tcPr>
            <w:tcW w:w="1728" w:type="pct"/>
            <w:vAlign w:val="center"/>
          </w:tcPr>
          <w:p w14:paraId="1651E5CE" w14:textId="77777777" w:rsidR="00DB2477" w:rsidRPr="00DB2477" w:rsidRDefault="00DB2477" w:rsidP="00DB2477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1. Кредиты коммерческих банков</w:t>
            </w:r>
          </w:p>
        </w:tc>
        <w:tc>
          <w:tcPr>
            <w:tcW w:w="872" w:type="pct"/>
            <w:vAlign w:val="center"/>
          </w:tcPr>
          <w:p w14:paraId="5EE9D4FE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188 644,4</w:t>
            </w:r>
          </w:p>
        </w:tc>
        <w:tc>
          <w:tcPr>
            <w:tcW w:w="800" w:type="pct"/>
            <w:vAlign w:val="center"/>
          </w:tcPr>
          <w:p w14:paraId="4B9D0737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5" w:type="pct"/>
            <w:vAlign w:val="center"/>
          </w:tcPr>
          <w:p w14:paraId="622A94E2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82 543,1</w:t>
            </w:r>
          </w:p>
        </w:tc>
        <w:tc>
          <w:tcPr>
            <w:tcW w:w="845" w:type="pct"/>
            <w:vAlign w:val="center"/>
          </w:tcPr>
          <w:p w14:paraId="169E7C05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106 101,3</w:t>
            </w:r>
          </w:p>
        </w:tc>
      </w:tr>
      <w:tr w:rsidR="00DB2477" w:rsidRPr="00DB2477" w14:paraId="79C243F7" w14:textId="77777777" w:rsidTr="00786217">
        <w:trPr>
          <w:trHeight w:val="454"/>
        </w:trPr>
        <w:tc>
          <w:tcPr>
            <w:tcW w:w="1728" w:type="pct"/>
            <w:vAlign w:val="center"/>
          </w:tcPr>
          <w:p w14:paraId="35DA33FD" w14:textId="77777777" w:rsidR="00DB2477" w:rsidRPr="00DB2477" w:rsidRDefault="00DB2477" w:rsidP="00DB2477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2. Бюджетные кредиты</w:t>
            </w:r>
          </w:p>
        </w:tc>
        <w:tc>
          <w:tcPr>
            <w:tcW w:w="872" w:type="pct"/>
            <w:vAlign w:val="center"/>
          </w:tcPr>
          <w:p w14:paraId="0F093F83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90 908,4</w:t>
            </w:r>
          </w:p>
        </w:tc>
        <w:tc>
          <w:tcPr>
            <w:tcW w:w="800" w:type="pct"/>
            <w:vAlign w:val="center"/>
          </w:tcPr>
          <w:p w14:paraId="70D64CD1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5" w:type="pct"/>
            <w:vAlign w:val="center"/>
          </w:tcPr>
          <w:p w14:paraId="684DF206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6 993,0</w:t>
            </w:r>
          </w:p>
        </w:tc>
        <w:tc>
          <w:tcPr>
            <w:tcW w:w="845" w:type="pct"/>
            <w:vAlign w:val="center"/>
          </w:tcPr>
          <w:p w14:paraId="114AB303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83 915,4</w:t>
            </w:r>
          </w:p>
        </w:tc>
      </w:tr>
      <w:tr w:rsidR="00DB2477" w:rsidRPr="00DB2477" w14:paraId="6B5B0E1A" w14:textId="77777777" w:rsidTr="00786217">
        <w:trPr>
          <w:trHeight w:val="234"/>
        </w:trPr>
        <w:tc>
          <w:tcPr>
            <w:tcW w:w="5000" w:type="pct"/>
            <w:gridSpan w:val="5"/>
            <w:vAlign w:val="center"/>
          </w:tcPr>
          <w:p w14:paraId="2CB65EAE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Обязательства, привлеченные в 2027 году</w:t>
            </w:r>
          </w:p>
        </w:tc>
      </w:tr>
      <w:tr w:rsidR="00DB2477" w:rsidRPr="00DB2477" w14:paraId="2D99EA53" w14:textId="77777777" w:rsidTr="00786217">
        <w:trPr>
          <w:trHeight w:val="454"/>
        </w:trPr>
        <w:tc>
          <w:tcPr>
            <w:tcW w:w="1728" w:type="pct"/>
            <w:vAlign w:val="center"/>
          </w:tcPr>
          <w:p w14:paraId="1F38F3EF" w14:textId="77777777" w:rsidR="00DB2477" w:rsidRPr="00DB2477" w:rsidRDefault="00DB2477" w:rsidP="00DB24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Объем заимствований, всего</w:t>
            </w:r>
          </w:p>
        </w:tc>
        <w:tc>
          <w:tcPr>
            <w:tcW w:w="872" w:type="pct"/>
            <w:vAlign w:val="center"/>
          </w:tcPr>
          <w:p w14:paraId="66F2CE4C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00" w:type="pct"/>
            <w:vAlign w:val="center"/>
          </w:tcPr>
          <w:p w14:paraId="0BE1157A" w14:textId="2DE60607" w:rsidR="00DB2477" w:rsidRPr="00DB2477" w:rsidRDefault="00D77DF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89 536,1</w:t>
            </w:r>
          </w:p>
        </w:tc>
        <w:tc>
          <w:tcPr>
            <w:tcW w:w="755" w:type="pct"/>
            <w:vAlign w:val="center"/>
          </w:tcPr>
          <w:p w14:paraId="550190F5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5" w:type="pct"/>
            <w:vAlign w:val="center"/>
          </w:tcPr>
          <w:p w14:paraId="3822E437" w14:textId="33EAC03D" w:rsidR="00DB2477" w:rsidRPr="00DB2477" w:rsidRDefault="00D77DF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89 536,1</w:t>
            </w:r>
          </w:p>
        </w:tc>
      </w:tr>
      <w:tr w:rsidR="00DB2477" w:rsidRPr="00DB2477" w14:paraId="6DF38C88" w14:textId="77777777" w:rsidTr="00786217">
        <w:trPr>
          <w:trHeight w:val="454"/>
        </w:trPr>
        <w:tc>
          <w:tcPr>
            <w:tcW w:w="1728" w:type="pct"/>
            <w:vAlign w:val="center"/>
          </w:tcPr>
          <w:p w14:paraId="04BF2B8D" w14:textId="77777777" w:rsidR="00DB2477" w:rsidRPr="00DB2477" w:rsidRDefault="00DB2477" w:rsidP="00DB2477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ru-RU"/>
                <w14:ligatures w14:val="none"/>
              </w:rPr>
              <w:t>в том числе:</w:t>
            </w:r>
          </w:p>
        </w:tc>
        <w:tc>
          <w:tcPr>
            <w:tcW w:w="872" w:type="pct"/>
            <w:vAlign w:val="center"/>
          </w:tcPr>
          <w:p w14:paraId="34F678F2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00" w:type="pct"/>
            <w:vAlign w:val="center"/>
          </w:tcPr>
          <w:p w14:paraId="6E8AA2A5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5" w:type="pct"/>
            <w:vAlign w:val="center"/>
          </w:tcPr>
          <w:p w14:paraId="578E7FC3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5" w:type="pct"/>
            <w:vAlign w:val="center"/>
          </w:tcPr>
          <w:p w14:paraId="10C8445E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B2477" w:rsidRPr="00DB2477" w14:paraId="38464F44" w14:textId="77777777" w:rsidTr="00786217">
        <w:trPr>
          <w:trHeight w:val="454"/>
        </w:trPr>
        <w:tc>
          <w:tcPr>
            <w:tcW w:w="1728" w:type="pct"/>
            <w:vAlign w:val="center"/>
          </w:tcPr>
          <w:p w14:paraId="33633B10" w14:textId="77777777" w:rsidR="00DB2477" w:rsidRPr="00DB2477" w:rsidRDefault="00DB2477" w:rsidP="00DB2477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1. Кредиты коммерческих банков</w:t>
            </w:r>
          </w:p>
        </w:tc>
        <w:tc>
          <w:tcPr>
            <w:tcW w:w="872" w:type="pct"/>
            <w:vAlign w:val="center"/>
          </w:tcPr>
          <w:p w14:paraId="00DD9FD2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00" w:type="pct"/>
            <w:vAlign w:val="center"/>
          </w:tcPr>
          <w:p w14:paraId="5148E7F2" w14:textId="09FCFD3A" w:rsidR="00DB2477" w:rsidRPr="00DB2477" w:rsidRDefault="00D77DF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89 536,1</w:t>
            </w:r>
          </w:p>
        </w:tc>
        <w:tc>
          <w:tcPr>
            <w:tcW w:w="755" w:type="pct"/>
            <w:vAlign w:val="center"/>
          </w:tcPr>
          <w:p w14:paraId="74F712A4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5" w:type="pct"/>
            <w:vAlign w:val="center"/>
          </w:tcPr>
          <w:p w14:paraId="4593202E" w14:textId="001D5275" w:rsidR="00DB2477" w:rsidRPr="00DB2477" w:rsidRDefault="00D77DF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89 536,1</w:t>
            </w:r>
          </w:p>
        </w:tc>
      </w:tr>
      <w:tr w:rsidR="00DB2477" w:rsidRPr="00DB2477" w14:paraId="418904B5" w14:textId="77777777" w:rsidTr="00786217">
        <w:trPr>
          <w:trHeight w:val="454"/>
        </w:trPr>
        <w:tc>
          <w:tcPr>
            <w:tcW w:w="1728" w:type="pct"/>
            <w:vAlign w:val="center"/>
          </w:tcPr>
          <w:p w14:paraId="7C5BB346" w14:textId="77777777" w:rsidR="00DB2477" w:rsidRPr="00DB2477" w:rsidRDefault="00DB2477" w:rsidP="00DB2477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2. Бюджетные кредиты</w:t>
            </w:r>
          </w:p>
        </w:tc>
        <w:tc>
          <w:tcPr>
            <w:tcW w:w="872" w:type="pct"/>
            <w:vAlign w:val="center"/>
          </w:tcPr>
          <w:p w14:paraId="64F980E2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00" w:type="pct"/>
            <w:vAlign w:val="center"/>
          </w:tcPr>
          <w:p w14:paraId="52D25310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5" w:type="pct"/>
            <w:vAlign w:val="center"/>
          </w:tcPr>
          <w:p w14:paraId="69C97B68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5" w:type="pct"/>
            <w:vAlign w:val="center"/>
          </w:tcPr>
          <w:p w14:paraId="71902284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B2477" w:rsidRPr="00DB2477" w14:paraId="3E23DF8F" w14:textId="77777777" w:rsidTr="00786217">
        <w:trPr>
          <w:trHeight w:val="454"/>
        </w:trPr>
        <w:tc>
          <w:tcPr>
            <w:tcW w:w="1728" w:type="pct"/>
            <w:vAlign w:val="center"/>
          </w:tcPr>
          <w:p w14:paraId="40867D2E" w14:textId="77777777" w:rsidR="00DB2477" w:rsidRPr="00DB2477" w:rsidRDefault="00DB2477" w:rsidP="00DB2477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Итого объем внутренних заимствований</w:t>
            </w:r>
          </w:p>
        </w:tc>
        <w:tc>
          <w:tcPr>
            <w:tcW w:w="872" w:type="pct"/>
            <w:vAlign w:val="center"/>
          </w:tcPr>
          <w:p w14:paraId="027D16FF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279 552,8</w:t>
            </w:r>
          </w:p>
        </w:tc>
        <w:tc>
          <w:tcPr>
            <w:tcW w:w="800" w:type="pct"/>
            <w:vAlign w:val="center"/>
          </w:tcPr>
          <w:p w14:paraId="13E7DA7B" w14:textId="371851A6" w:rsidR="00DB2477" w:rsidRPr="00DB2477" w:rsidRDefault="00D77DF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89 536,1</w:t>
            </w:r>
          </w:p>
        </w:tc>
        <w:tc>
          <w:tcPr>
            <w:tcW w:w="755" w:type="pct"/>
            <w:vAlign w:val="center"/>
          </w:tcPr>
          <w:p w14:paraId="40B549BF" w14:textId="1359BD65" w:rsidR="00DB2477" w:rsidRPr="00DB2477" w:rsidRDefault="00D77DF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89 536,1</w:t>
            </w:r>
          </w:p>
        </w:tc>
        <w:tc>
          <w:tcPr>
            <w:tcW w:w="845" w:type="pct"/>
            <w:vAlign w:val="center"/>
          </w:tcPr>
          <w:p w14:paraId="05DB038D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279 552,8</w:t>
            </w:r>
          </w:p>
        </w:tc>
      </w:tr>
    </w:tbl>
    <w:p w14:paraId="014458A7" w14:textId="77777777" w:rsidR="00DB2477" w:rsidRPr="00DB2477" w:rsidRDefault="00DB2477" w:rsidP="00DB24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ru-RU"/>
          <w14:ligatures w14:val="none"/>
        </w:rPr>
      </w:pPr>
    </w:p>
    <w:p w14:paraId="3609C121" w14:textId="77777777" w:rsidR="00DB2477" w:rsidRPr="00DB2477" w:rsidRDefault="00DB2477" w:rsidP="00DB24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ru-RU"/>
          <w14:ligatures w14:val="none"/>
        </w:rPr>
      </w:pPr>
      <w:r w:rsidRPr="00DB2477">
        <w:rPr>
          <w:rFonts w:ascii="Arial" w:eastAsia="Times New Roman" w:hAnsi="Arial" w:cs="Arial"/>
          <w:b/>
          <w:kern w:val="0"/>
          <w:lang w:eastAsia="ru-RU"/>
          <w14:ligatures w14:val="none"/>
        </w:rPr>
        <w:t>Структура муниципального долга</w:t>
      </w:r>
    </w:p>
    <w:p w14:paraId="2F42ED40" w14:textId="77777777" w:rsidR="00DB2477" w:rsidRPr="00DB2477" w:rsidRDefault="00DB2477" w:rsidP="00DB24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ru-RU"/>
          <w14:ligatures w14:val="none"/>
        </w:rPr>
      </w:pPr>
      <w:r w:rsidRPr="00DB2477">
        <w:rPr>
          <w:rFonts w:ascii="Arial" w:eastAsia="Times New Roman" w:hAnsi="Arial" w:cs="Arial"/>
          <w:b/>
          <w:kern w:val="0"/>
          <w:lang w:eastAsia="ru-RU"/>
          <w14:ligatures w14:val="none"/>
        </w:rPr>
        <w:t xml:space="preserve">Городецкого муниципального округа Нижегородской области на 2027 год </w:t>
      </w:r>
    </w:p>
    <w:p w14:paraId="35948286" w14:textId="77777777" w:rsidR="00DB2477" w:rsidRPr="00DB2477" w:rsidRDefault="00DB2477" w:rsidP="00DB2477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1D601317" w14:textId="77777777" w:rsidR="00DB2477" w:rsidRPr="00DB2477" w:rsidRDefault="00DB2477" w:rsidP="00DB2477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DB2477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(тыс. 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32"/>
        <w:gridCol w:w="1953"/>
        <w:gridCol w:w="1561"/>
        <w:gridCol w:w="1346"/>
        <w:gridCol w:w="1953"/>
      </w:tblGrid>
      <w:tr w:rsidR="00DB2477" w:rsidRPr="00DB2477" w14:paraId="4E8AFB89" w14:textId="77777777" w:rsidTr="00786217">
        <w:trPr>
          <w:trHeight w:val="1350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92CFB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Виды долговых обязательств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F4193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Величина муниципального долга</w:t>
            </w:r>
          </w:p>
          <w:p w14:paraId="7B135434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 1 января</w:t>
            </w:r>
          </w:p>
          <w:p w14:paraId="2F924AC0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2027 года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A64F8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привлечения в 2027 году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040EE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погашения в 2027 году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7C534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Величина муниципального долга</w:t>
            </w:r>
          </w:p>
          <w:p w14:paraId="06750E19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 1 января</w:t>
            </w:r>
          </w:p>
          <w:p w14:paraId="53AA7D05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2028 года</w:t>
            </w:r>
          </w:p>
        </w:tc>
      </w:tr>
      <w:tr w:rsidR="00DB2477" w:rsidRPr="00DB2477" w14:paraId="4C69E5DE" w14:textId="77777777" w:rsidTr="00786217">
        <w:trPr>
          <w:trHeight w:val="315"/>
        </w:trPr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0A4FD" w14:textId="77777777" w:rsidR="00DB2477" w:rsidRPr="00DB2477" w:rsidRDefault="00DB2477" w:rsidP="00DB2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 Кредиты коммерческих банков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65F2A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188 644,4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DC59E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89 536,1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325E0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82 543,1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0D64B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195 637,4</w:t>
            </w:r>
          </w:p>
        </w:tc>
      </w:tr>
      <w:tr w:rsidR="00DB2477" w:rsidRPr="00DB2477" w14:paraId="0DE0D9FF" w14:textId="77777777" w:rsidTr="00786217">
        <w:trPr>
          <w:trHeight w:val="415"/>
        </w:trPr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461B3" w14:textId="77777777" w:rsidR="00DB2477" w:rsidRPr="00DB2477" w:rsidRDefault="00DB2477" w:rsidP="00DB2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2. Бюджетные кредиты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4C0A7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90 908,4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FC274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39251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6 993,0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0ED6B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83 915,4</w:t>
            </w:r>
          </w:p>
        </w:tc>
      </w:tr>
      <w:tr w:rsidR="00DB2477" w:rsidRPr="00DB2477" w14:paraId="4663B783" w14:textId="77777777" w:rsidTr="00786217">
        <w:trPr>
          <w:trHeight w:val="549"/>
        </w:trPr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7C0FD" w14:textId="77777777" w:rsidR="00DB2477" w:rsidRPr="00DB2477" w:rsidRDefault="00DB2477" w:rsidP="00DB247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 объем муниципального долга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369F9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279 552,8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55AEA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89 536,1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D743D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89 536,1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10898" w14:textId="77777777" w:rsidR="00DB2477" w:rsidRPr="00DB2477" w:rsidRDefault="00DB2477" w:rsidP="00DB2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247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ru-RU"/>
                <w14:ligatures w14:val="none"/>
              </w:rPr>
              <w:t>279 552,8</w:t>
            </w:r>
          </w:p>
        </w:tc>
      </w:tr>
    </w:tbl>
    <w:p w14:paraId="7A840603" w14:textId="77777777" w:rsidR="00DB2477" w:rsidRPr="00DB2477" w:rsidRDefault="00DB2477" w:rsidP="00DB247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79A15EA0" w14:textId="77777777" w:rsidR="00DB2477" w:rsidRDefault="00DB2477"/>
    <w:sectPr w:rsidR="00DB2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477"/>
    <w:rsid w:val="00736AE2"/>
    <w:rsid w:val="00B42FEF"/>
    <w:rsid w:val="00D77DF7"/>
    <w:rsid w:val="00DB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3813B"/>
  <w15:chartTrackingRefBased/>
  <w15:docId w15:val="{432B7942-34CE-430A-8982-19F2A206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24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4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4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4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4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4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4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4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24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24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24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247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247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24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24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24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24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24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2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4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2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2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24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24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247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24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247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B24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3418</Characters>
  <Application>Microsoft Office Word</Application>
  <DocSecurity>0</DocSecurity>
  <Lines>28</Lines>
  <Paragraphs>8</Paragraphs>
  <ScaleCrop>false</ScaleCrop>
  <Company>LightKey.Store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2025-12-15T08:11:00Z</dcterms:created>
  <dcterms:modified xsi:type="dcterms:W3CDTF">2025-12-15T08:49:00Z</dcterms:modified>
</cp:coreProperties>
</file>